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8" w:rsidRPr="00945E4F" w:rsidRDefault="00844262" w:rsidP="00945E4F">
      <w:pPr>
        <w:tabs>
          <w:tab w:val="left" w:pos="3780"/>
        </w:tabs>
        <w:spacing w:line="60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.95pt;margin-top:-.5pt;width:449.25pt;height:66pt;z-index:251656192" fillcolor="red" strokecolor="red">
            <v:textpath style="font-family:&quot;方正小标宋_GBK&quot;" trim="t" string="重庆资源与环境保护职业学院&#10;"/>
            <o:lock v:ext="edit" text="f"/>
          </v:shape>
        </w:pict>
      </w:r>
    </w:p>
    <w:p w:rsidR="008E0BE8" w:rsidRPr="00945E4F" w:rsidRDefault="008E0BE8" w:rsidP="00945E4F">
      <w:pPr>
        <w:tabs>
          <w:tab w:val="left" w:pos="1801"/>
        </w:tabs>
        <w:spacing w:line="600" w:lineRule="exact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 w:rsidR="008E0BE8" w:rsidRPr="00945E4F" w:rsidRDefault="008E0BE8" w:rsidP="00945E4F">
      <w:pPr>
        <w:spacing w:line="600" w:lineRule="exact"/>
        <w:rPr>
          <w:rFonts w:ascii="方正仿宋_GBK" w:eastAsia="方正仿宋_GBK" w:hAnsi="仿宋_GB2312" w:cs="仿宋_GB2312"/>
          <w:b/>
          <w:bCs/>
          <w:color w:val="000000" w:themeColor="text1"/>
          <w:sz w:val="32"/>
          <w:szCs w:val="32"/>
        </w:rPr>
      </w:pPr>
    </w:p>
    <w:p w:rsidR="008E0BE8" w:rsidRPr="00945E4F" w:rsidRDefault="008E0BE8" w:rsidP="00900092">
      <w:pPr>
        <w:spacing w:line="600" w:lineRule="exact"/>
        <w:ind w:right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8E0BE8" w:rsidRPr="00945E4F" w:rsidRDefault="008E0BE8" w:rsidP="00945E4F">
      <w:pPr>
        <w:spacing w:line="600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</w:rPr>
      </w:pPr>
      <w:proofErr w:type="gramStart"/>
      <w:r w:rsidRPr="00945E4F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</w:rPr>
        <w:t>渝资环职</w:t>
      </w:r>
      <w:proofErr w:type="gramEnd"/>
      <w:r w:rsidRPr="00945E4F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</w:rPr>
        <w:t>院〔</w:t>
      </w:r>
      <w:r w:rsidR="001266B8" w:rsidRPr="00945E4F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</w:rPr>
        <w:t>2019</w:t>
      </w:r>
      <w:r w:rsidRPr="00945E4F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</w:rPr>
        <w:t>〕</w:t>
      </w:r>
      <w:r w:rsidR="002E16A0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</w:rPr>
        <w:t>133</w:t>
      </w:r>
      <w:r w:rsidRPr="00945E4F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</w:rPr>
        <w:t>号</w:t>
      </w:r>
    </w:p>
    <w:p w:rsidR="00336775" w:rsidRPr="00945E4F" w:rsidRDefault="00844262" w:rsidP="00945E4F">
      <w:pPr>
        <w:spacing w:line="600" w:lineRule="exact"/>
        <w:ind w:firstLineChars="1366" w:firstLine="4371"/>
        <w:rPr>
          <w:rFonts w:ascii="方正仿宋_GBK" w:eastAsia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/>
          <w:color w:val="000000" w:themeColor="text1"/>
          <w:sz w:val="32"/>
          <w:szCs w:val="32"/>
        </w:rPr>
        <w:pict>
          <v:line id="Line 3" o:spid="_x0000_s1029" style="position:absolute;left:0;text-align:left;z-index:251657216" from="2.95pt,3.3pt" to="458.25pt,3.35pt" strokecolor="red" strokeweight="2.27pt"/>
        </w:pict>
      </w:r>
    </w:p>
    <w:p w:rsidR="00205CC1" w:rsidRDefault="00205CC1" w:rsidP="00945E4F">
      <w:pPr>
        <w:spacing w:line="600" w:lineRule="exact"/>
        <w:jc w:val="center"/>
        <w:rPr>
          <w:rFonts w:ascii="方正小标宋_GBK" w:eastAsia="方正小标宋_GBK" w:hAnsi="方正仿宋_GBK"/>
          <w:b/>
          <w:color w:val="000000" w:themeColor="text1"/>
          <w:sz w:val="44"/>
          <w:szCs w:val="44"/>
        </w:rPr>
      </w:pPr>
    </w:p>
    <w:p w:rsidR="002E16A0" w:rsidRPr="002E16A0" w:rsidRDefault="002E16A0" w:rsidP="002E16A0">
      <w:pPr>
        <w:spacing w:line="600" w:lineRule="exact"/>
        <w:jc w:val="center"/>
        <w:rPr>
          <w:rFonts w:ascii="方正小标宋_GBK" w:eastAsia="方正小标宋_GBK" w:hAnsi="黑体" w:cs="宋体"/>
          <w:b/>
          <w:kern w:val="0"/>
          <w:sz w:val="44"/>
          <w:szCs w:val="44"/>
        </w:rPr>
      </w:pPr>
      <w:r w:rsidRPr="002E16A0">
        <w:rPr>
          <w:rFonts w:ascii="方正小标宋_GBK" w:eastAsia="方正小标宋_GBK" w:hAnsi="黑体" w:cs="宋体" w:hint="eastAsia"/>
          <w:b/>
          <w:kern w:val="0"/>
          <w:sz w:val="44"/>
          <w:szCs w:val="44"/>
        </w:rPr>
        <w:t>重庆资源与环境保护职业学院</w:t>
      </w:r>
    </w:p>
    <w:p w:rsidR="002E16A0" w:rsidRPr="002E16A0" w:rsidRDefault="002E16A0" w:rsidP="002E16A0">
      <w:pPr>
        <w:spacing w:line="600" w:lineRule="exact"/>
        <w:jc w:val="center"/>
        <w:rPr>
          <w:rFonts w:ascii="方正小标宋_GBK" w:eastAsia="方正小标宋_GBK" w:hAnsi="仿宋" w:cs="宋体"/>
          <w:b/>
          <w:kern w:val="0"/>
          <w:sz w:val="44"/>
          <w:szCs w:val="44"/>
        </w:rPr>
      </w:pPr>
      <w:r w:rsidRPr="002E16A0">
        <w:rPr>
          <w:rFonts w:ascii="方正小标宋_GBK" w:eastAsia="方正小标宋_GBK" w:hAnsi="黑体" w:cs="宋体" w:hint="eastAsia"/>
          <w:b/>
          <w:kern w:val="0"/>
          <w:sz w:val="44"/>
          <w:szCs w:val="44"/>
        </w:rPr>
        <w:t>教职工年度考核办法（试行）</w:t>
      </w:r>
    </w:p>
    <w:p w:rsidR="00400004" w:rsidRPr="002E16A0" w:rsidRDefault="00400004" w:rsidP="00400004">
      <w:pPr>
        <w:spacing w:line="600" w:lineRule="exact"/>
        <w:rPr>
          <w:rFonts w:ascii="方正仿宋_GBK" w:eastAsia="方正仿宋_GBK" w:hAnsiTheme="minorEastAsia"/>
          <w:b/>
          <w:kern w:val="0"/>
          <w:sz w:val="32"/>
          <w:szCs w:val="32"/>
        </w:rPr>
      </w:pPr>
    </w:p>
    <w:p w:rsidR="00C32369" w:rsidRPr="00FF526B" w:rsidRDefault="00C32369" w:rsidP="00C32369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 w:rsidR="002E16A0" w:rsidRPr="00375706" w:rsidRDefault="002E16A0" w:rsidP="00375706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为了全面考核教职工的德才表现和工作业绩，激励教职工认真履行岗位职责，提高政治和业务素质，发挥工作的主动性和创造性，同时也为教职工的聘任、晋级(职)、提薪、培训、评优、奖惩等工作提供依据，特制订本办法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2A1A81">
        <w:rPr>
          <w:rFonts w:ascii="方正黑体_GBK" w:eastAsia="方正黑体_GBK" w:hint="eastAsia"/>
          <w:sz w:val="32"/>
          <w:szCs w:val="32"/>
        </w:rPr>
        <w:t>一、考核目的与原则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（一）考核目的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全面、正确评价教职工在本年度内的德、能、勤、绩等各方面的表现，激发和调动广大教职工的积极性和创造性，提高思想政治素质和业务素质，认真履行岗位职责，促进学院各项工作持续、稳定、协调地发展。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（二）考核原则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lastRenderedPageBreak/>
        <w:t>考核应坚持客观公正、民主公开、实事求是、定性与定量相结合、注重实绩的原则。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考核应体现分类管理、分类考核的指导思想，突出体现教学工作、科研工作、社会服务工作、工作业绩等各方面的实绩。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2A1A81">
        <w:rPr>
          <w:rFonts w:ascii="方正黑体_GBK" w:eastAsia="方正黑体_GBK" w:hint="eastAsia"/>
          <w:sz w:val="32"/>
          <w:szCs w:val="32"/>
        </w:rPr>
        <w:t>二、考核对象、时间与内容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（一）考核对象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1.与学校签订劳动合同或</w:t>
      </w:r>
      <w:r w:rsidR="00681FF1">
        <w:rPr>
          <w:rFonts w:ascii="方正仿宋_GBK" w:eastAsia="方正仿宋_GBK" w:hint="eastAsia"/>
          <w:sz w:val="32"/>
          <w:szCs w:val="32"/>
        </w:rPr>
        <w:t>劳务合同</w:t>
      </w:r>
      <w:r w:rsidRPr="002A1A81">
        <w:rPr>
          <w:rFonts w:ascii="方正仿宋_GBK" w:eastAsia="方正仿宋_GBK" w:hint="eastAsia"/>
          <w:sz w:val="32"/>
          <w:szCs w:val="32"/>
        </w:rPr>
        <w:t>的所有教职工。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2.下列人员不参加年度工作考核: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（1）因病假、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生育假</w:t>
      </w:r>
      <w:proofErr w:type="gramEnd"/>
      <w:r w:rsidRPr="002A1A81">
        <w:rPr>
          <w:rFonts w:ascii="方正仿宋_GBK" w:eastAsia="方正仿宋_GBK" w:hint="eastAsia"/>
          <w:sz w:val="32"/>
          <w:szCs w:val="32"/>
        </w:rPr>
        <w:t>等原因，年度请假时间（不包括寒暑假）超过六个月及以上者；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（2）到校工作不到3个月的人员;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（3）公派出国且在学院批准期内的人员视为考核合格。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（4）经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校考核</w:t>
      </w:r>
      <w:proofErr w:type="gramEnd"/>
      <w:r w:rsidRPr="002A1A81">
        <w:rPr>
          <w:rFonts w:ascii="方正仿宋_GBK" w:eastAsia="方正仿宋_GBK" w:hint="eastAsia"/>
          <w:sz w:val="32"/>
          <w:szCs w:val="32"/>
        </w:rPr>
        <w:t>领导小组批准的其他人员。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（二）考核时间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考核工作按自然年度进行。考核时间安排在当年的12月。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（三）考核内容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考核工作依据岗位职责，对教学、管理和工勤人员所承担的教学、管理及服务工作的完成情况进行全面考察。考核的内容包括德、能、勤、绩、廉五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个</w:t>
      </w:r>
      <w:proofErr w:type="gramEnd"/>
      <w:r w:rsidRPr="002A1A81">
        <w:rPr>
          <w:rFonts w:ascii="方正仿宋_GBK" w:eastAsia="方正仿宋_GBK" w:hint="eastAsia"/>
          <w:sz w:val="32"/>
          <w:szCs w:val="32"/>
        </w:rPr>
        <w:t>方面，重点考核年度工作实绩。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1.德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对“德”的考核，主要考核政治思想、遵纪守法、职业道德、教书育人（管理育人、服务育人）、家庭美德和社会公德等方面的</w:t>
      </w:r>
      <w:r w:rsidRPr="002A1A81">
        <w:rPr>
          <w:rFonts w:ascii="方正仿宋_GBK" w:eastAsia="方正仿宋_GBK" w:hint="eastAsia"/>
          <w:sz w:val="32"/>
          <w:szCs w:val="32"/>
        </w:rPr>
        <w:lastRenderedPageBreak/>
        <w:t>表现。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2.能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对“能”的考核，主要考核业务技术水平或管理能力的运用发挥、业务技术水平提高、知识更新情况，考核教学科研创新能力、组织管理协调能力、胜任本职工作等方面的表现。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3.勤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对“勤”的考核，主要考核工作态度、敬业精神，遵守劳动、工作纪律等表现。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4.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绩</w:t>
      </w:r>
      <w:proofErr w:type="gramEnd"/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对“绩”的考核，主要考核履行岗位职责的情况，包括完成工作任务的数量、质量、效率，以及取得的成果水平、社会效益和经济效益等表现。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5.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廉</w:t>
      </w:r>
      <w:proofErr w:type="gramEnd"/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对“廉”的考核，主要考核执行党和国家清正廉洁的有关规定和遵纪守法、克己奉公、廉洁自律等情况。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2A1A81">
        <w:rPr>
          <w:rFonts w:ascii="方正黑体_GBK" w:eastAsia="方正黑体_GBK" w:hint="eastAsia"/>
          <w:sz w:val="32"/>
          <w:szCs w:val="32"/>
        </w:rPr>
        <w:t>三、考核等级和标准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（一）考核等级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考核以量化指标权重计算评分，转化为等级，分为优秀、合格、基本合格、不合格四个等级。并实行“</w:t>
      </w:r>
      <w:r w:rsidRPr="002A1A81">
        <w:rPr>
          <w:rFonts w:ascii="方正仿宋_GBK" w:eastAsia="方正仿宋_GBK" w:hint="eastAsia"/>
          <w:bCs/>
          <w:sz w:val="32"/>
          <w:szCs w:val="32"/>
        </w:rPr>
        <w:t>思想政治和职业道德</w:t>
      </w:r>
      <w:r w:rsidRPr="002A1A81">
        <w:rPr>
          <w:rFonts w:ascii="方正仿宋_GBK" w:eastAsia="方正仿宋_GBK" w:hint="eastAsia"/>
          <w:sz w:val="32"/>
          <w:szCs w:val="32"/>
        </w:rPr>
        <w:t>”一票否决制。</w:t>
      </w:r>
    </w:p>
    <w:p w:rsidR="002E16A0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（二）考核的基本标准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优秀：正确贯彻执行党和国家的路线、方针、政策，模范遵</w:t>
      </w:r>
      <w:r w:rsidRPr="002A1A81">
        <w:rPr>
          <w:rFonts w:ascii="方正仿宋_GBK" w:eastAsia="方正仿宋_GBK" w:hint="eastAsia"/>
          <w:sz w:val="32"/>
          <w:szCs w:val="32"/>
        </w:rPr>
        <w:lastRenderedPageBreak/>
        <w:t>守国家法律、法规及学院各项规章制度，忠诚于党的教育事业，高质量的完成受聘的岗位职责所规定的工作任务，成绩突出（量化结果在90分以上，根据当年的指标确定优秀的人数）。</w:t>
      </w:r>
      <w:r w:rsidRPr="002A1A81">
        <w:rPr>
          <w:rFonts w:ascii="方正仿宋_GBK" w:eastAsia="方正仿宋_GBK" w:hint="eastAsia"/>
          <w:sz w:val="32"/>
          <w:szCs w:val="32"/>
        </w:rPr>
        <w:br/>
      </w:r>
      <w:r w:rsidRPr="002A1A81">
        <w:rPr>
          <w:rFonts w:ascii="方正仿宋_GBK" w:eastAsia="方正仿宋_GBK" w:hint="eastAsia"/>
          <w:sz w:val="32"/>
          <w:szCs w:val="32"/>
        </w:rPr>
        <w:t>  </w:t>
      </w:r>
      <w:r w:rsidRPr="002A1A81">
        <w:rPr>
          <w:rFonts w:ascii="方正仿宋_GBK" w:eastAsia="方正仿宋_GBK" w:hint="eastAsia"/>
          <w:sz w:val="32"/>
          <w:szCs w:val="32"/>
        </w:rPr>
        <w:t xml:space="preserve"> 合格：拥护党和国家的路线、方针、政策，自觉遵守国家的法律、法规及学院各项规章制度，能够履行岗位职责，完成工作任务（量化结果在70分以上）。</w:t>
      </w:r>
      <w:r w:rsidRPr="002A1A81">
        <w:rPr>
          <w:rFonts w:ascii="方正仿宋_GBK" w:eastAsia="方正仿宋_GBK" w:hint="eastAsia"/>
          <w:sz w:val="32"/>
          <w:szCs w:val="32"/>
        </w:rPr>
        <w:br/>
      </w:r>
      <w:r w:rsidRPr="002A1A81">
        <w:rPr>
          <w:rFonts w:ascii="方正仿宋_GBK" w:eastAsia="方正仿宋_GBK" w:hint="eastAsia"/>
          <w:sz w:val="32"/>
          <w:szCs w:val="32"/>
        </w:rPr>
        <w:t>  </w:t>
      </w:r>
      <w:r w:rsidRPr="002A1A81">
        <w:rPr>
          <w:rFonts w:ascii="方正仿宋_GBK" w:eastAsia="方正仿宋_GBK" w:hint="eastAsia"/>
          <w:sz w:val="32"/>
          <w:szCs w:val="32"/>
        </w:rPr>
        <w:t xml:space="preserve"> 基本合格：拥护党和国家的路线、方针、政策，自觉遵守国家的法律、法规及学院各项规章制度，基本完成工作任务（量化结果在60</w:t>
      </w:r>
      <w:r w:rsidRPr="002A1A81">
        <w:rPr>
          <w:rFonts w:ascii="方正仿宋_GBK" w:eastAsia="方正仿宋_GBK" w:hAnsi="仿宋" w:hint="eastAsia"/>
          <w:sz w:val="32"/>
          <w:szCs w:val="32"/>
        </w:rPr>
        <w:t>～</w:t>
      </w:r>
      <w:r w:rsidRPr="002A1A81">
        <w:rPr>
          <w:rFonts w:ascii="方正仿宋_GBK" w:eastAsia="方正仿宋_GBK" w:hint="eastAsia"/>
          <w:sz w:val="32"/>
          <w:szCs w:val="32"/>
        </w:rPr>
        <w:t>70分之间或其他应确定为基本合格等次的）。</w:t>
      </w:r>
      <w:r w:rsidRPr="002A1A81">
        <w:rPr>
          <w:rFonts w:ascii="方正仿宋_GBK" w:eastAsia="方正仿宋_GBK" w:hint="eastAsia"/>
          <w:sz w:val="32"/>
          <w:szCs w:val="32"/>
        </w:rPr>
        <w:br/>
      </w:r>
      <w:r w:rsidRPr="002A1A81">
        <w:rPr>
          <w:rFonts w:ascii="方正仿宋_GBK" w:eastAsia="方正仿宋_GBK" w:hint="eastAsia"/>
          <w:sz w:val="32"/>
          <w:szCs w:val="32"/>
        </w:rPr>
        <w:t>  </w:t>
      </w:r>
      <w:r w:rsidRPr="002A1A81">
        <w:rPr>
          <w:rFonts w:ascii="方正仿宋_GBK" w:eastAsia="方正仿宋_GBK" w:hint="eastAsia"/>
          <w:sz w:val="32"/>
          <w:szCs w:val="32"/>
        </w:rPr>
        <w:t xml:space="preserve"> 不合格：政治、业务素质较低,组织纪律较差,难以适应工作要求;或工作责任心不强,不能完成工作任务;或在工作中造成严重失误（量化结果在60分以下或其他应确定为不合格等次的）。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凡在考核期内具有下列情况之一者，考核为不合格：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1.政治、思想素质差，道德败坏者；</w:t>
      </w:r>
    </w:p>
    <w:p w:rsidR="00681FF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2.连续旷工2个工作日（含）或全年累计旷工达4个工作日（含）的者；</w:t>
      </w:r>
    </w:p>
    <w:p w:rsidR="00681FF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3.全年迟到或早退累计20次以上者；</w:t>
      </w:r>
    </w:p>
    <w:p w:rsidR="00681FF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4.不服从组织分配或拒绝接受组织分配的工作任务者；</w:t>
      </w:r>
    </w:p>
    <w:p w:rsidR="00681FF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5.未完成本岗位年工作量定额的50%，且不承担组织安排的相应工作量的其它工作任务者；</w:t>
      </w:r>
    </w:p>
    <w:p w:rsidR="00681FF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6.因个人原因，未按照规定的期限按时完成科研、教学、管理等工作任务，给学院造成严重后果者；</w:t>
      </w:r>
    </w:p>
    <w:p w:rsidR="00681FF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lastRenderedPageBreak/>
        <w:t>7.工作中严重失职或有严重教学责任事故者；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8.无故不参加考核者。</w:t>
      </w:r>
    </w:p>
    <w:p w:rsidR="002E16A0" w:rsidRPr="002A1A81" w:rsidRDefault="002E16A0" w:rsidP="00681FF1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注：年度考核要严格掌握标准，实事求是。优秀等级的人数，控制在单位参加考核教职工人数的15%以内。优秀等级应当兼顾不同岗位不同层次的人员。</w:t>
      </w:r>
      <w:bookmarkStart w:id="0" w:name="_GoBack"/>
      <w:bookmarkEnd w:id="0"/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2A1A81">
        <w:rPr>
          <w:rFonts w:ascii="方正黑体_GBK" w:eastAsia="方正黑体_GBK" w:hint="eastAsia"/>
          <w:sz w:val="32"/>
          <w:szCs w:val="32"/>
        </w:rPr>
        <w:t>四、考核的组织和程序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（一）考核的组织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学校成立年度考核工作领导小组，领导小组下设办公室，办公室设在人事处。组长由校长担任，副组长由相关校领导担任，成员由学校人事处、教务处、学生处、组织宣传部等职能部门负责人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及系部负责人</w:t>
      </w:r>
      <w:proofErr w:type="gramEnd"/>
      <w:r w:rsidRPr="002A1A81">
        <w:rPr>
          <w:rFonts w:ascii="方正仿宋_GBK" w:eastAsia="方正仿宋_GBK" w:hint="eastAsia"/>
          <w:sz w:val="32"/>
          <w:szCs w:val="32"/>
        </w:rPr>
        <w:t>代表组成。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校领导的考核由董事会组织。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中层干部考核。依《重庆资源与环境保护职业学院部门（系部）及中层干部年度考核办法（试行）》实施。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学校各部门（系部）分别成立相应的年度考核工作小组，负责组织本单位考核工作：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1.大于七人（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含七人</w:t>
      </w:r>
      <w:proofErr w:type="gramEnd"/>
      <w:r w:rsidRPr="002A1A81">
        <w:rPr>
          <w:rFonts w:ascii="方正仿宋_GBK" w:eastAsia="方正仿宋_GBK" w:hint="eastAsia"/>
          <w:sz w:val="32"/>
          <w:szCs w:val="32"/>
        </w:rPr>
        <w:t>）的部门以部门为单位组织考核。年度考核工作小组组长由部门负责人担任，成员由部门自行确定。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2.小于七人的部门的考核，由考核工作领导小组办公室根据当年情况，实行多部门联合考核（以下称联合考核组），部门组合方式、考核负责人等由年度考核工作领导小组办公室确定。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3.辅导员（班主任）的年度考核由学生处负责组织实施。考</w:t>
      </w:r>
      <w:r w:rsidRPr="002A1A81">
        <w:rPr>
          <w:rFonts w:ascii="方正仿宋_GBK" w:eastAsia="方正仿宋_GBK" w:hint="eastAsia"/>
          <w:sz w:val="32"/>
          <w:szCs w:val="32"/>
        </w:rPr>
        <w:lastRenderedPageBreak/>
        <w:t>核工作小组组长由学生处处长担任，成员由系部、团委、教务处等职能部门学工领导及教师代表组成。</w:t>
      </w:r>
    </w:p>
    <w:p w:rsidR="002E16A0" w:rsidRPr="002A1A81" w:rsidRDefault="002E16A0" w:rsidP="002E16A0">
      <w:pPr>
        <w:spacing w:line="60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r w:rsidRPr="002A1A81">
        <w:rPr>
          <w:rFonts w:ascii="方正楷体_GBK" w:eastAsia="方正楷体_GBK" w:hint="eastAsia"/>
          <w:b/>
          <w:sz w:val="32"/>
          <w:szCs w:val="32"/>
        </w:rPr>
        <w:t>（二）考核的程序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1.个人总结、填表。被考核人在认真总结一年的德、能、勤、绩、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廉表现</w:t>
      </w:r>
      <w:proofErr w:type="gramEnd"/>
      <w:r w:rsidRPr="002A1A81">
        <w:rPr>
          <w:rFonts w:ascii="方正仿宋_GBK" w:eastAsia="方正仿宋_GBK" w:hint="eastAsia"/>
          <w:sz w:val="32"/>
          <w:szCs w:val="32"/>
        </w:rPr>
        <w:t>的基础上，填写《年度考核表》。专任教师、辅导员填写《专业技术人员年度考核表》，管理人员、工勤人员填写《</w:t>
      </w:r>
      <w:r w:rsidRPr="002A1A81">
        <w:rPr>
          <w:rFonts w:ascii="方正仿宋_GBK" w:eastAsia="方正仿宋_GBK" w:hint="eastAsia"/>
          <w:bCs/>
          <w:sz w:val="32"/>
          <w:szCs w:val="32"/>
        </w:rPr>
        <w:t>职员</w:t>
      </w:r>
      <w:r w:rsidRPr="002A1A81">
        <w:rPr>
          <w:rFonts w:ascii="方正仿宋_GBK" w:eastAsia="方正仿宋_GBK" w:hint="eastAsia"/>
          <w:sz w:val="32"/>
          <w:szCs w:val="32"/>
        </w:rPr>
        <w:t>年度考核表》。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2.部门（系部）考评。部门（系部）根据被考核人的平时表现和个人总结写出评语，提出考核等次初步意见，提交人事处汇总。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3.学院考核工作小组审核。人事处将各部门（系部）的考核意见汇总后提交学院考核工作小组审核。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4.考核结果公示。学院考核工作小组办公室对考核等次为“优秀”的人员进行公示。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5.反馈考核结果。学院将考核的最终结果通知被考核人，肯定成绩，指出不足，提出努力方向。被考核人对考核结果如有异议，可以在接到考核结果通知三日内向学校考核领导小组申请复核。如对复核结果不服，可向考核申诉领导小组申诉。但申诉复核期间，不停止对考核结果的执行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6.考核结果存入本人人事档案。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2A1A81">
        <w:rPr>
          <w:rFonts w:ascii="方正黑体_GBK" w:eastAsia="方正黑体_GBK" w:hint="eastAsia"/>
          <w:sz w:val="32"/>
          <w:szCs w:val="32"/>
        </w:rPr>
        <w:t>五、考核结果的使用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年度考核结果作为全校教职工职务晋升、工资晋级、津贴分</w:t>
      </w:r>
      <w:r w:rsidRPr="002A1A81">
        <w:rPr>
          <w:rFonts w:ascii="方正仿宋_GBK" w:eastAsia="方正仿宋_GBK" w:hint="eastAsia"/>
          <w:sz w:val="32"/>
          <w:szCs w:val="32"/>
        </w:rPr>
        <w:lastRenderedPageBreak/>
        <w:t>配、奖惩、培训进修、辞退等的重要依据。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未取得合格（含）以上等次者，不能晋升薪级工资，不能晋升职务(</w:t>
      </w:r>
      <w:proofErr w:type="gramStart"/>
      <w:r w:rsidRPr="002A1A81">
        <w:rPr>
          <w:rFonts w:ascii="方正仿宋_GBK" w:eastAsia="方正仿宋_GBK" w:hint="eastAsia"/>
          <w:sz w:val="32"/>
          <w:szCs w:val="32"/>
        </w:rPr>
        <w:t>含行政</w:t>
      </w:r>
      <w:proofErr w:type="gramEnd"/>
      <w:r w:rsidRPr="002A1A81">
        <w:rPr>
          <w:rFonts w:ascii="方正仿宋_GBK" w:eastAsia="方正仿宋_GBK" w:hint="eastAsia"/>
          <w:sz w:val="32"/>
          <w:szCs w:val="32"/>
        </w:rPr>
        <w:t>职务和专业技术职务)。在评选各种奖励或荣誉时(除见义勇为等特殊情况外),应优先从考核结果为优秀的人员中产生,在职务晋升或评聘专业技术职务时,应优先晋升和聘任优秀等次人员。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对考核结果为基本合格及以下人员所在单位要进行诫勉教育；对不合格的人员,要视情况进行待岗培训或调整工作岗位。连续两年考核被确定为不合格等次，三个月内又没有能竞争上岗的人员，予以解聘或辞退；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2A1A81">
        <w:rPr>
          <w:rFonts w:ascii="方正黑体_GBK" w:eastAsia="方正黑体_GBK" w:hint="eastAsia"/>
          <w:sz w:val="32"/>
          <w:szCs w:val="32"/>
        </w:rPr>
        <w:t>六、附则</w:t>
      </w:r>
    </w:p>
    <w:p w:rsidR="002E16A0" w:rsidRPr="002A1A81" w:rsidRDefault="002E16A0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2A1A81">
        <w:rPr>
          <w:rFonts w:ascii="方正仿宋_GBK" w:eastAsia="方正仿宋_GBK" w:hint="eastAsia"/>
          <w:sz w:val="32"/>
          <w:szCs w:val="32"/>
        </w:rPr>
        <w:t>本办法自发布之日起开始实施。由学院人事处负责解释。</w:t>
      </w:r>
    </w:p>
    <w:p w:rsidR="008C3BE7" w:rsidRDefault="008C3BE7" w:rsidP="002E16A0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C32369" w:rsidRDefault="00C32369" w:rsidP="00C3236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2C1811" w:rsidRPr="002C1811" w:rsidRDefault="002C1811" w:rsidP="00C3236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45E4F" w:rsidRPr="00945E4F" w:rsidRDefault="00945E4F" w:rsidP="00670845">
      <w:pPr>
        <w:spacing w:line="560" w:lineRule="exact"/>
        <w:ind w:firstLineChars="200" w:firstLine="640"/>
        <w:jc w:val="right"/>
        <w:rPr>
          <w:rFonts w:ascii="方正仿宋_GBK" w:eastAsia="方正仿宋_GBK" w:hAnsi="仿宋" w:cs="宋体"/>
          <w:kern w:val="0"/>
          <w:sz w:val="32"/>
          <w:szCs w:val="32"/>
        </w:rPr>
      </w:pPr>
      <w:r w:rsidRPr="00945E4F">
        <w:rPr>
          <w:rFonts w:ascii="方正仿宋_GBK" w:eastAsia="方正仿宋_GBK" w:hAnsi="仿宋" w:cs="宋体" w:hint="eastAsia"/>
          <w:kern w:val="0"/>
          <w:sz w:val="32"/>
          <w:szCs w:val="32"/>
        </w:rPr>
        <w:t>重庆资源与环境保护职业学院</w:t>
      </w:r>
    </w:p>
    <w:p w:rsidR="00181C23" w:rsidRDefault="00945E4F" w:rsidP="002E16A0">
      <w:pPr>
        <w:spacing w:line="56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  <w:r w:rsidRPr="00945E4F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                           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  </w:t>
      </w:r>
      <w:r w:rsidR="00EB25F9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   </w:t>
      </w:r>
      <w:r w:rsidRPr="00945E4F">
        <w:rPr>
          <w:rFonts w:ascii="方正仿宋_GBK" w:eastAsia="方正仿宋_GBK" w:hAnsi="仿宋" w:cs="宋体" w:hint="eastAsia"/>
          <w:kern w:val="0"/>
          <w:sz w:val="32"/>
          <w:szCs w:val="32"/>
        </w:rPr>
        <w:t>2019年</w:t>
      </w:r>
      <w:r w:rsidR="00200CD4">
        <w:rPr>
          <w:rFonts w:ascii="方正仿宋_GBK" w:eastAsia="方正仿宋_GBK" w:hAnsi="仿宋" w:cs="宋体" w:hint="eastAsia"/>
          <w:kern w:val="0"/>
          <w:sz w:val="32"/>
          <w:szCs w:val="32"/>
        </w:rPr>
        <w:t>12</w:t>
      </w:r>
      <w:r w:rsidRPr="00945E4F">
        <w:rPr>
          <w:rFonts w:ascii="方正仿宋_GBK" w:eastAsia="方正仿宋_GBK" w:hAnsi="仿宋" w:cs="宋体" w:hint="eastAsia"/>
          <w:kern w:val="0"/>
          <w:sz w:val="32"/>
          <w:szCs w:val="32"/>
        </w:rPr>
        <w:t>月</w:t>
      </w:r>
      <w:r w:rsidR="00200CD4">
        <w:rPr>
          <w:rFonts w:ascii="方正仿宋_GBK" w:eastAsia="方正仿宋_GBK" w:hAnsi="仿宋" w:cs="宋体" w:hint="eastAsia"/>
          <w:kern w:val="0"/>
          <w:sz w:val="32"/>
          <w:szCs w:val="32"/>
        </w:rPr>
        <w:t>3</w:t>
      </w:r>
      <w:r w:rsidRPr="00945E4F">
        <w:rPr>
          <w:rFonts w:ascii="方正仿宋_GBK" w:eastAsia="方正仿宋_GBK" w:hAnsi="仿宋" w:cs="宋体" w:hint="eastAsia"/>
          <w:kern w:val="0"/>
          <w:sz w:val="32"/>
          <w:szCs w:val="32"/>
        </w:rPr>
        <w:t>日</w:t>
      </w:r>
    </w:p>
    <w:p w:rsidR="002C1811" w:rsidRDefault="002C1811" w:rsidP="002E16A0">
      <w:pPr>
        <w:spacing w:line="56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</w:p>
    <w:p w:rsidR="002C1811" w:rsidRDefault="002C1811" w:rsidP="002E16A0">
      <w:pPr>
        <w:spacing w:line="56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</w:p>
    <w:p w:rsidR="002E16A0" w:rsidRPr="00EB25F9" w:rsidRDefault="002E16A0" w:rsidP="002E16A0">
      <w:pPr>
        <w:spacing w:line="56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</w:p>
    <w:p w:rsidR="00B97D77" w:rsidRDefault="00844262" w:rsidP="00A60F1F">
      <w:pPr>
        <w:spacing w:line="560" w:lineRule="exact"/>
        <w:ind w:firstLineChars="100" w:firstLine="280"/>
        <w:rPr>
          <w:rFonts w:ascii="方正仿宋_GBK" w:eastAsia="方正仿宋_GBK" w:hAnsi="仿宋" w:cs="宋体"/>
          <w:kern w:val="0"/>
          <w:sz w:val="28"/>
          <w:szCs w:val="32"/>
        </w:rPr>
      </w:pPr>
      <w:r>
        <w:rPr>
          <w:rFonts w:ascii="方正仿宋_GBK" w:eastAsia="方正仿宋_GBK" w:hAnsi="仿宋" w:cs="宋体"/>
          <w:kern w:val="0"/>
          <w:sz w:val="28"/>
          <w:szCs w:val="32"/>
        </w:rPr>
        <w:pict>
          <v:line id="_x0000_s1034" style="position:absolute;left:0;text-align:left;z-index:251660288" from="11.65pt,31.05pt" to="436.85pt,31.05pt"/>
        </w:pict>
      </w:r>
      <w:r>
        <w:rPr>
          <w:rFonts w:ascii="方正仿宋_GBK" w:eastAsia="方正仿宋_GBK" w:hAnsi="仿宋" w:cs="宋体"/>
          <w:kern w:val="0"/>
          <w:sz w:val="28"/>
          <w:szCs w:val="32"/>
        </w:rPr>
        <w:pict>
          <v:line id="_x0000_s1035" style="position:absolute;left:0;text-align:left;z-index:251661312" from="11.55pt,2.4pt" to="436.75pt,2.4pt"/>
        </w:pict>
      </w:r>
      <w:r w:rsidR="00945E4F" w:rsidRPr="00945E4F">
        <w:rPr>
          <w:rFonts w:ascii="方正仿宋_GBK" w:eastAsia="方正仿宋_GBK" w:hAnsi="仿宋" w:cs="宋体" w:hint="eastAsia"/>
          <w:kern w:val="0"/>
          <w:sz w:val="28"/>
          <w:szCs w:val="32"/>
        </w:rPr>
        <w:t xml:space="preserve">重庆资源与环境保护职业学院办公室  </w:t>
      </w:r>
      <w:r w:rsidR="00945E4F">
        <w:rPr>
          <w:rFonts w:ascii="方正仿宋_GBK" w:eastAsia="方正仿宋_GBK" w:hAnsi="仿宋" w:cs="宋体" w:hint="eastAsia"/>
          <w:kern w:val="0"/>
          <w:sz w:val="28"/>
          <w:szCs w:val="32"/>
        </w:rPr>
        <w:t xml:space="preserve">   </w:t>
      </w:r>
      <w:r w:rsidR="00CC2F9D">
        <w:rPr>
          <w:rFonts w:ascii="方正仿宋_GBK" w:eastAsia="方正仿宋_GBK" w:hAnsi="仿宋" w:cs="宋体" w:hint="eastAsia"/>
          <w:kern w:val="0"/>
          <w:sz w:val="28"/>
          <w:szCs w:val="32"/>
        </w:rPr>
        <w:t xml:space="preserve"> </w:t>
      </w:r>
      <w:r w:rsidR="00945E4F" w:rsidRPr="00945E4F">
        <w:rPr>
          <w:rFonts w:ascii="方正仿宋_GBK" w:eastAsia="方正仿宋_GBK" w:hAnsi="仿宋" w:cs="宋体" w:hint="eastAsia"/>
          <w:kern w:val="0"/>
          <w:sz w:val="28"/>
          <w:szCs w:val="32"/>
        </w:rPr>
        <w:t>2019年</w:t>
      </w:r>
      <w:r w:rsidR="00200CD4">
        <w:rPr>
          <w:rFonts w:ascii="方正仿宋_GBK" w:eastAsia="方正仿宋_GBK" w:hAnsi="仿宋" w:cs="宋体" w:hint="eastAsia"/>
          <w:kern w:val="0"/>
          <w:sz w:val="28"/>
          <w:szCs w:val="32"/>
        </w:rPr>
        <w:t>12</w:t>
      </w:r>
      <w:r w:rsidR="00945E4F" w:rsidRPr="00945E4F">
        <w:rPr>
          <w:rFonts w:ascii="方正仿宋_GBK" w:eastAsia="方正仿宋_GBK" w:hAnsi="仿宋" w:cs="宋体" w:hint="eastAsia"/>
          <w:kern w:val="0"/>
          <w:sz w:val="28"/>
          <w:szCs w:val="32"/>
        </w:rPr>
        <w:t>月</w:t>
      </w:r>
      <w:r w:rsidR="00200CD4">
        <w:rPr>
          <w:rFonts w:ascii="方正仿宋_GBK" w:eastAsia="方正仿宋_GBK" w:hAnsi="仿宋" w:cs="宋体" w:hint="eastAsia"/>
          <w:kern w:val="0"/>
          <w:sz w:val="28"/>
          <w:szCs w:val="32"/>
        </w:rPr>
        <w:t>3</w:t>
      </w:r>
      <w:r w:rsidR="00945E4F" w:rsidRPr="00945E4F">
        <w:rPr>
          <w:rFonts w:ascii="方正仿宋_GBK" w:eastAsia="方正仿宋_GBK" w:hAnsi="仿宋" w:cs="宋体" w:hint="eastAsia"/>
          <w:kern w:val="0"/>
          <w:sz w:val="28"/>
          <w:szCs w:val="32"/>
        </w:rPr>
        <w:t>日印发</w:t>
      </w:r>
    </w:p>
    <w:sectPr w:rsidR="00B97D77" w:rsidSect="008E0BE8">
      <w:footerReference w:type="even" r:id="rId8"/>
      <w:footerReference w:type="default" r:id="rId9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62" w:rsidRDefault="00844262" w:rsidP="004663A5">
      <w:r>
        <w:separator/>
      </w:r>
    </w:p>
  </w:endnote>
  <w:endnote w:type="continuationSeparator" w:id="0">
    <w:p w:rsidR="00844262" w:rsidRDefault="00844262" w:rsidP="0046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4852"/>
      <w:docPartObj>
        <w:docPartGallery w:val="Page Numbers (Bottom of Page)"/>
        <w:docPartUnique/>
      </w:docPartObj>
    </w:sdtPr>
    <w:sdtEndPr/>
    <w:sdtContent>
      <w:p w:rsidR="008E0BE8" w:rsidRDefault="008E0BE8">
        <w:pPr>
          <w:pStyle w:val="a4"/>
        </w:pPr>
        <w:r w:rsidRPr="008E0BE8">
          <w:rPr>
            <w:rFonts w:asciiTheme="minorEastAsia" w:hAnsiTheme="minorEastAsia" w:hint="eastAsia"/>
            <w:sz w:val="28"/>
            <w:szCs w:val="28"/>
          </w:rPr>
          <w:t xml:space="preserve">- </w:t>
        </w:r>
        <w:r w:rsidR="00335DB9" w:rsidRPr="008E0BE8">
          <w:rPr>
            <w:rFonts w:asciiTheme="minorEastAsia" w:hAnsiTheme="minorEastAsia"/>
            <w:sz w:val="28"/>
            <w:szCs w:val="28"/>
          </w:rPr>
          <w:fldChar w:fldCharType="begin"/>
        </w:r>
        <w:r w:rsidRPr="008E0BE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35DB9" w:rsidRPr="008E0BE8">
          <w:rPr>
            <w:rFonts w:asciiTheme="minorEastAsia" w:hAnsiTheme="minorEastAsia"/>
            <w:sz w:val="28"/>
            <w:szCs w:val="28"/>
          </w:rPr>
          <w:fldChar w:fldCharType="separate"/>
        </w:r>
        <w:r w:rsidR="00681FF1" w:rsidRPr="00681FF1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="00335DB9" w:rsidRPr="008E0BE8">
          <w:rPr>
            <w:rFonts w:asciiTheme="minorEastAsia" w:hAnsiTheme="minorEastAsia"/>
            <w:sz w:val="28"/>
            <w:szCs w:val="28"/>
          </w:rPr>
          <w:fldChar w:fldCharType="end"/>
        </w:r>
        <w:r w:rsidRPr="008E0BE8"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4843"/>
      <w:docPartObj>
        <w:docPartGallery w:val="Page Numbers (Bottom of Page)"/>
        <w:docPartUnique/>
      </w:docPartObj>
    </w:sdtPr>
    <w:sdtEndPr/>
    <w:sdtContent>
      <w:p w:rsidR="00DB71B3" w:rsidRDefault="008E0BE8" w:rsidP="008E0BE8">
        <w:pPr>
          <w:pStyle w:val="a4"/>
          <w:jc w:val="right"/>
        </w:pPr>
        <w:r w:rsidRPr="008E0BE8">
          <w:rPr>
            <w:rFonts w:asciiTheme="minorEastAsia" w:hAnsiTheme="minorEastAsia" w:hint="eastAsia"/>
            <w:sz w:val="28"/>
            <w:szCs w:val="28"/>
          </w:rPr>
          <w:t xml:space="preserve">- </w:t>
        </w:r>
        <w:r w:rsidR="00335DB9" w:rsidRPr="008E0BE8">
          <w:rPr>
            <w:rFonts w:asciiTheme="minorEastAsia" w:hAnsiTheme="minorEastAsia"/>
            <w:sz w:val="28"/>
            <w:szCs w:val="28"/>
          </w:rPr>
          <w:fldChar w:fldCharType="begin"/>
        </w:r>
        <w:r w:rsidRPr="008E0BE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35DB9" w:rsidRPr="008E0BE8">
          <w:rPr>
            <w:rFonts w:asciiTheme="minorEastAsia" w:hAnsiTheme="minorEastAsia"/>
            <w:sz w:val="28"/>
            <w:szCs w:val="28"/>
          </w:rPr>
          <w:fldChar w:fldCharType="separate"/>
        </w:r>
        <w:r w:rsidR="00681FF1" w:rsidRPr="00681FF1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="00335DB9" w:rsidRPr="008E0BE8">
          <w:rPr>
            <w:rFonts w:asciiTheme="minorEastAsia" w:hAnsiTheme="minorEastAsia"/>
            <w:sz w:val="28"/>
            <w:szCs w:val="28"/>
          </w:rPr>
          <w:fldChar w:fldCharType="end"/>
        </w:r>
        <w:r w:rsidRPr="008E0BE8"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62" w:rsidRDefault="00844262" w:rsidP="004663A5">
      <w:r>
        <w:separator/>
      </w:r>
    </w:p>
  </w:footnote>
  <w:footnote w:type="continuationSeparator" w:id="0">
    <w:p w:rsidR="00844262" w:rsidRDefault="00844262" w:rsidP="0046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F581"/>
    <w:multiLevelType w:val="singleLevel"/>
    <w:tmpl w:val="0FFAF5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2E752F"/>
    <w:multiLevelType w:val="hybridMultilevel"/>
    <w:tmpl w:val="818EB63C"/>
    <w:lvl w:ilvl="0" w:tplc="3AEE25B2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>
    <w:nsid w:val="2C90573E"/>
    <w:multiLevelType w:val="hybridMultilevel"/>
    <w:tmpl w:val="85ACABFA"/>
    <w:lvl w:ilvl="0" w:tplc="B4B4EB4C">
      <w:start w:val="7"/>
      <w:numFmt w:val="japaneseCounting"/>
      <w:lvlText w:val="（%1）"/>
      <w:lvlJc w:val="left"/>
      <w:pPr>
        <w:ind w:left="176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abstractNum w:abstractNumId="3">
    <w:nsid w:val="34597B5D"/>
    <w:multiLevelType w:val="hybridMultilevel"/>
    <w:tmpl w:val="D1D0AFE8"/>
    <w:lvl w:ilvl="0" w:tplc="A5AA05AA">
      <w:start w:val="1"/>
      <w:numFmt w:val="decimal"/>
      <w:lvlText w:val="%1.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CA324E"/>
    <w:multiLevelType w:val="hybridMultilevel"/>
    <w:tmpl w:val="B7C818AC"/>
    <w:lvl w:ilvl="0" w:tplc="E850DC44">
      <w:start w:val="2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5">
    <w:nsid w:val="518947CD"/>
    <w:multiLevelType w:val="hybridMultilevel"/>
    <w:tmpl w:val="98F09998"/>
    <w:lvl w:ilvl="0" w:tplc="04090017">
      <w:start w:val="1"/>
      <w:numFmt w:val="chineseCountingThousand"/>
      <w:lvlText w:val="(%1)"/>
      <w:lvlJc w:val="left"/>
      <w:pPr>
        <w:ind w:left="1103" w:hanging="420"/>
      </w:p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abstractNum w:abstractNumId="6">
    <w:nsid w:val="6C6C46E9"/>
    <w:multiLevelType w:val="hybridMultilevel"/>
    <w:tmpl w:val="FAB0ED6E"/>
    <w:lvl w:ilvl="0" w:tplc="04090013">
      <w:start w:val="1"/>
      <w:numFmt w:val="chineseCountingThousand"/>
      <w:lvlText w:val="%1、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7">
    <w:nsid w:val="74430313"/>
    <w:multiLevelType w:val="hybridMultilevel"/>
    <w:tmpl w:val="FD22B176"/>
    <w:lvl w:ilvl="0" w:tplc="6770BE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AC8D2E"/>
    <w:multiLevelType w:val="singleLevel"/>
    <w:tmpl w:val="74AC8D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BAF455D"/>
    <w:multiLevelType w:val="hybridMultilevel"/>
    <w:tmpl w:val="8C90E402"/>
    <w:lvl w:ilvl="0" w:tplc="04090017">
      <w:start w:val="1"/>
      <w:numFmt w:val="chineseCountingThousand"/>
      <w:lvlText w:val="(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3A5"/>
    <w:rsid w:val="000037C6"/>
    <w:rsid w:val="00007020"/>
    <w:rsid w:val="000071BB"/>
    <w:rsid w:val="000119DC"/>
    <w:rsid w:val="000135E1"/>
    <w:rsid w:val="00020FE7"/>
    <w:rsid w:val="00021E13"/>
    <w:rsid w:val="00022B62"/>
    <w:rsid w:val="000233C2"/>
    <w:rsid w:val="0002422B"/>
    <w:rsid w:val="00024233"/>
    <w:rsid w:val="00026698"/>
    <w:rsid w:val="00036B1B"/>
    <w:rsid w:val="00040CB4"/>
    <w:rsid w:val="000417A0"/>
    <w:rsid w:val="0004671D"/>
    <w:rsid w:val="00066EE0"/>
    <w:rsid w:val="000748B3"/>
    <w:rsid w:val="000753E0"/>
    <w:rsid w:val="00075753"/>
    <w:rsid w:val="000819DE"/>
    <w:rsid w:val="000923A7"/>
    <w:rsid w:val="00094B6E"/>
    <w:rsid w:val="000951E8"/>
    <w:rsid w:val="00096A92"/>
    <w:rsid w:val="000A5E74"/>
    <w:rsid w:val="000B3ED9"/>
    <w:rsid w:val="000C4D7D"/>
    <w:rsid w:val="000D04FF"/>
    <w:rsid w:val="000D0EB3"/>
    <w:rsid w:val="000D164C"/>
    <w:rsid w:val="000D2075"/>
    <w:rsid w:val="000E2A3F"/>
    <w:rsid w:val="000E7B58"/>
    <w:rsid w:val="000F4C2A"/>
    <w:rsid w:val="00102626"/>
    <w:rsid w:val="00116BE7"/>
    <w:rsid w:val="001209A6"/>
    <w:rsid w:val="00125E81"/>
    <w:rsid w:val="001266B8"/>
    <w:rsid w:val="0013393F"/>
    <w:rsid w:val="001378DA"/>
    <w:rsid w:val="001516B1"/>
    <w:rsid w:val="00156F9E"/>
    <w:rsid w:val="00157FDA"/>
    <w:rsid w:val="00160D32"/>
    <w:rsid w:val="00160DB0"/>
    <w:rsid w:val="00171E8B"/>
    <w:rsid w:val="00172695"/>
    <w:rsid w:val="00172A89"/>
    <w:rsid w:val="00181C23"/>
    <w:rsid w:val="0018418E"/>
    <w:rsid w:val="00184DDA"/>
    <w:rsid w:val="0018561C"/>
    <w:rsid w:val="0018778A"/>
    <w:rsid w:val="001A09B6"/>
    <w:rsid w:val="001B60F1"/>
    <w:rsid w:val="001D2E91"/>
    <w:rsid w:val="001D5697"/>
    <w:rsid w:val="001D759C"/>
    <w:rsid w:val="001E3933"/>
    <w:rsid w:val="001E577C"/>
    <w:rsid w:val="001F00D3"/>
    <w:rsid w:val="001F7214"/>
    <w:rsid w:val="00200773"/>
    <w:rsid w:val="00200CD4"/>
    <w:rsid w:val="00205CC1"/>
    <w:rsid w:val="002068F7"/>
    <w:rsid w:val="0021294C"/>
    <w:rsid w:val="0022117C"/>
    <w:rsid w:val="0022221F"/>
    <w:rsid w:val="002369CB"/>
    <w:rsid w:val="00242045"/>
    <w:rsid w:val="00242F11"/>
    <w:rsid w:val="00256760"/>
    <w:rsid w:val="00270BF4"/>
    <w:rsid w:val="00271519"/>
    <w:rsid w:val="0027463F"/>
    <w:rsid w:val="002A0621"/>
    <w:rsid w:val="002A1E18"/>
    <w:rsid w:val="002A226E"/>
    <w:rsid w:val="002C1811"/>
    <w:rsid w:val="002D1C9E"/>
    <w:rsid w:val="002D3168"/>
    <w:rsid w:val="002E16A0"/>
    <w:rsid w:val="002E7419"/>
    <w:rsid w:val="002F071E"/>
    <w:rsid w:val="0030526F"/>
    <w:rsid w:val="00306651"/>
    <w:rsid w:val="00311D3D"/>
    <w:rsid w:val="003246A6"/>
    <w:rsid w:val="00326271"/>
    <w:rsid w:val="00332FF7"/>
    <w:rsid w:val="00335DB9"/>
    <w:rsid w:val="00336775"/>
    <w:rsid w:val="003420EA"/>
    <w:rsid w:val="003468DF"/>
    <w:rsid w:val="00364BA0"/>
    <w:rsid w:val="003650B5"/>
    <w:rsid w:val="003747D1"/>
    <w:rsid w:val="003753B8"/>
    <w:rsid w:val="00375706"/>
    <w:rsid w:val="00382D34"/>
    <w:rsid w:val="003945B6"/>
    <w:rsid w:val="003B499E"/>
    <w:rsid w:val="003B4D33"/>
    <w:rsid w:val="003C4BD0"/>
    <w:rsid w:val="003D0A24"/>
    <w:rsid w:val="003D4C5A"/>
    <w:rsid w:val="003E0D55"/>
    <w:rsid w:val="003E4EB6"/>
    <w:rsid w:val="00400004"/>
    <w:rsid w:val="0040414B"/>
    <w:rsid w:val="00406D6F"/>
    <w:rsid w:val="0041178E"/>
    <w:rsid w:val="004234BD"/>
    <w:rsid w:val="00423C22"/>
    <w:rsid w:val="00437A2F"/>
    <w:rsid w:val="00441CEF"/>
    <w:rsid w:val="00443BC1"/>
    <w:rsid w:val="00451861"/>
    <w:rsid w:val="004558D4"/>
    <w:rsid w:val="004663A5"/>
    <w:rsid w:val="00467D6E"/>
    <w:rsid w:val="00471A1F"/>
    <w:rsid w:val="004877DB"/>
    <w:rsid w:val="00495013"/>
    <w:rsid w:val="00497F1F"/>
    <w:rsid w:val="004A0F36"/>
    <w:rsid w:val="004A61F3"/>
    <w:rsid w:val="004B10BA"/>
    <w:rsid w:val="004C103C"/>
    <w:rsid w:val="004C3B59"/>
    <w:rsid w:val="004E293C"/>
    <w:rsid w:val="004E6728"/>
    <w:rsid w:val="004F0942"/>
    <w:rsid w:val="004F6C6B"/>
    <w:rsid w:val="00502A6D"/>
    <w:rsid w:val="00504EB8"/>
    <w:rsid w:val="00511334"/>
    <w:rsid w:val="00513A1A"/>
    <w:rsid w:val="00523041"/>
    <w:rsid w:val="00526C82"/>
    <w:rsid w:val="00530190"/>
    <w:rsid w:val="005305FD"/>
    <w:rsid w:val="00532138"/>
    <w:rsid w:val="00535443"/>
    <w:rsid w:val="00535529"/>
    <w:rsid w:val="00535A6D"/>
    <w:rsid w:val="00535E1D"/>
    <w:rsid w:val="00536350"/>
    <w:rsid w:val="00537DE4"/>
    <w:rsid w:val="00555856"/>
    <w:rsid w:val="0055682B"/>
    <w:rsid w:val="00556902"/>
    <w:rsid w:val="0056135A"/>
    <w:rsid w:val="00561FE7"/>
    <w:rsid w:val="00572AA0"/>
    <w:rsid w:val="00576289"/>
    <w:rsid w:val="00583D41"/>
    <w:rsid w:val="00584731"/>
    <w:rsid w:val="00587208"/>
    <w:rsid w:val="005944ED"/>
    <w:rsid w:val="0059669A"/>
    <w:rsid w:val="0059751A"/>
    <w:rsid w:val="005977D2"/>
    <w:rsid w:val="005A124B"/>
    <w:rsid w:val="005A15A5"/>
    <w:rsid w:val="005A4690"/>
    <w:rsid w:val="005B7EE1"/>
    <w:rsid w:val="005C0841"/>
    <w:rsid w:val="005C1078"/>
    <w:rsid w:val="005C42F5"/>
    <w:rsid w:val="005C5B14"/>
    <w:rsid w:val="005D2878"/>
    <w:rsid w:val="005D3A58"/>
    <w:rsid w:val="005E0BF3"/>
    <w:rsid w:val="005F4887"/>
    <w:rsid w:val="005F5134"/>
    <w:rsid w:val="006016BA"/>
    <w:rsid w:val="00612B98"/>
    <w:rsid w:val="0061503D"/>
    <w:rsid w:val="00617133"/>
    <w:rsid w:val="006236B9"/>
    <w:rsid w:val="00630E5C"/>
    <w:rsid w:val="00637B11"/>
    <w:rsid w:val="006541DF"/>
    <w:rsid w:val="006561D1"/>
    <w:rsid w:val="00662CA0"/>
    <w:rsid w:val="00664310"/>
    <w:rsid w:val="0066469F"/>
    <w:rsid w:val="00670845"/>
    <w:rsid w:val="0068019F"/>
    <w:rsid w:val="00681BEF"/>
    <w:rsid w:val="00681FF1"/>
    <w:rsid w:val="00683571"/>
    <w:rsid w:val="006840B6"/>
    <w:rsid w:val="0068538E"/>
    <w:rsid w:val="00686735"/>
    <w:rsid w:val="0069139A"/>
    <w:rsid w:val="006A585C"/>
    <w:rsid w:val="006B77F9"/>
    <w:rsid w:val="006C2AF0"/>
    <w:rsid w:val="006C5F15"/>
    <w:rsid w:val="006C68FE"/>
    <w:rsid w:val="006D2EBF"/>
    <w:rsid w:val="006D4F1A"/>
    <w:rsid w:val="006E0C4D"/>
    <w:rsid w:val="006E6557"/>
    <w:rsid w:val="006F18CC"/>
    <w:rsid w:val="006F27D4"/>
    <w:rsid w:val="006F6865"/>
    <w:rsid w:val="006F7D51"/>
    <w:rsid w:val="006F7FC4"/>
    <w:rsid w:val="00703292"/>
    <w:rsid w:val="00705758"/>
    <w:rsid w:val="00707CBD"/>
    <w:rsid w:val="00712C5A"/>
    <w:rsid w:val="00716DFC"/>
    <w:rsid w:val="00721C80"/>
    <w:rsid w:val="00722B18"/>
    <w:rsid w:val="0072790F"/>
    <w:rsid w:val="007342C1"/>
    <w:rsid w:val="00734C70"/>
    <w:rsid w:val="007355EB"/>
    <w:rsid w:val="007514B5"/>
    <w:rsid w:val="0076666C"/>
    <w:rsid w:val="00770524"/>
    <w:rsid w:val="00773F2C"/>
    <w:rsid w:val="00783831"/>
    <w:rsid w:val="00787457"/>
    <w:rsid w:val="007914E3"/>
    <w:rsid w:val="00793EC8"/>
    <w:rsid w:val="00797794"/>
    <w:rsid w:val="00797A6A"/>
    <w:rsid w:val="007A3A20"/>
    <w:rsid w:val="007B27BA"/>
    <w:rsid w:val="007B4878"/>
    <w:rsid w:val="007D0B51"/>
    <w:rsid w:val="007D0CA7"/>
    <w:rsid w:val="007D163D"/>
    <w:rsid w:val="007D3685"/>
    <w:rsid w:val="007D3731"/>
    <w:rsid w:val="007D3DA2"/>
    <w:rsid w:val="007E1237"/>
    <w:rsid w:val="007E3FD5"/>
    <w:rsid w:val="007F5CFB"/>
    <w:rsid w:val="00813D9D"/>
    <w:rsid w:val="00822412"/>
    <w:rsid w:val="00823DF8"/>
    <w:rsid w:val="0083196B"/>
    <w:rsid w:val="00835E3A"/>
    <w:rsid w:val="00836B5B"/>
    <w:rsid w:val="00844262"/>
    <w:rsid w:val="008571A6"/>
    <w:rsid w:val="0086343C"/>
    <w:rsid w:val="008764A6"/>
    <w:rsid w:val="00891BE8"/>
    <w:rsid w:val="00892727"/>
    <w:rsid w:val="008A32AC"/>
    <w:rsid w:val="008B5B72"/>
    <w:rsid w:val="008B6558"/>
    <w:rsid w:val="008B7C84"/>
    <w:rsid w:val="008C3BE7"/>
    <w:rsid w:val="008C4439"/>
    <w:rsid w:val="008C5D57"/>
    <w:rsid w:val="008C640B"/>
    <w:rsid w:val="008D145F"/>
    <w:rsid w:val="008D4AEB"/>
    <w:rsid w:val="008E0BE8"/>
    <w:rsid w:val="008E4CA6"/>
    <w:rsid w:val="00900092"/>
    <w:rsid w:val="0090298E"/>
    <w:rsid w:val="00903895"/>
    <w:rsid w:val="0092476E"/>
    <w:rsid w:val="00934B2C"/>
    <w:rsid w:val="00934D73"/>
    <w:rsid w:val="00940F2A"/>
    <w:rsid w:val="00945E4F"/>
    <w:rsid w:val="009513E9"/>
    <w:rsid w:val="00951B21"/>
    <w:rsid w:val="00952C4F"/>
    <w:rsid w:val="009608B7"/>
    <w:rsid w:val="009615EB"/>
    <w:rsid w:val="00964B27"/>
    <w:rsid w:val="009719E8"/>
    <w:rsid w:val="00981480"/>
    <w:rsid w:val="0098626F"/>
    <w:rsid w:val="00997168"/>
    <w:rsid w:val="009A129B"/>
    <w:rsid w:val="009A376D"/>
    <w:rsid w:val="009B5317"/>
    <w:rsid w:val="009C1DA8"/>
    <w:rsid w:val="009C4D9B"/>
    <w:rsid w:val="009C5B9F"/>
    <w:rsid w:val="009D5FA6"/>
    <w:rsid w:val="009D650A"/>
    <w:rsid w:val="009F284C"/>
    <w:rsid w:val="00A05A77"/>
    <w:rsid w:val="00A421E1"/>
    <w:rsid w:val="00A469CD"/>
    <w:rsid w:val="00A60B43"/>
    <w:rsid w:val="00A60F1F"/>
    <w:rsid w:val="00A6162F"/>
    <w:rsid w:val="00A6554E"/>
    <w:rsid w:val="00A70D1F"/>
    <w:rsid w:val="00A80E25"/>
    <w:rsid w:val="00A86ACB"/>
    <w:rsid w:val="00A93C70"/>
    <w:rsid w:val="00AA7CDE"/>
    <w:rsid w:val="00AB7F98"/>
    <w:rsid w:val="00AC1F06"/>
    <w:rsid w:val="00AC33DB"/>
    <w:rsid w:val="00AC419D"/>
    <w:rsid w:val="00AE39F1"/>
    <w:rsid w:val="00AF32E5"/>
    <w:rsid w:val="00AF4EDE"/>
    <w:rsid w:val="00B016E4"/>
    <w:rsid w:val="00B23D0D"/>
    <w:rsid w:val="00B43403"/>
    <w:rsid w:val="00B43CBC"/>
    <w:rsid w:val="00B60249"/>
    <w:rsid w:val="00B75DBE"/>
    <w:rsid w:val="00B83A95"/>
    <w:rsid w:val="00B847AB"/>
    <w:rsid w:val="00B968A4"/>
    <w:rsid w:val="00B96C7B"/>
    <w:rsid w:val="00B97BF0"/>
    <w:rsid w:val="00B97D77"/>
    <w:rsid w:val="00BA2B9C"/>
    <w:rsid w:val="00BA76EC"/>
    <w:rsid w:val="00BB2563"/>
    <w:rsid w:val="00BD2DC5"/>
    <w:rsid w:val="00BD380D"/>
    <w:rsid w:val="00BF266A"/>
    <w:rsid w:val="00BF450C"/>
    <w:rsid w:val="00C01633"/>
    <w:rsid w:val="00C02389"/>
    <w:rsid w:val="00C02654"/>
    <w:rsid w:val="00C142D5"/>
    <w:rsid w:val="00C22A43"/>
    <w:rsid w:val="00C22F3F"/>
    <w:rsid w:val="00C26A9D"/>
    <w:rsid w:val="00C27F9F"/>
    <w:rsid w:val="00C32369"/>
    <w:rsid w:val="00C32756"/>
    <w:rsid w:val="00C3499E"/>
    <w:rsid w:val="00C34F25"/>
    <w:rsid w:val="00C35975"/>
    <w:rsid w:val="00C43A72"/>
    <w:rsid w:val="00C474B5"/>
    <w:rsid w:val="00C53348"/>
    <w:rsid w:val="00C549A7"/>
    <w:rsid w:val="00C61FE1"/>
    <w:rsid w:val="00C62101"/>
    <w:rsid w:val="00C63911"/>
    <w:rsid w:val="00C64FA5"/>
    <w:rsid w:val="00C651E8"/>
    <w:rsid w:val="00C65657"/>
    <w:rsid w:val="00CA18D6"/>
    <w:rsid w:val="00CA2E9B"/>
    <w:rsid w:val="00CB04D5"/>
    <w:rsid w:val="00CC0DF1"/>
    <w:rsid w:val="00CC2F9D"/>
    <w:rsid w:val="00CD40A2"/>
    <w:rsid w:val="00CE4A9C"/>
    <w:rsid w:val="00CF7ADA"/>
    <w:rsid w:val="00D0458F"/>
    <w:rsid w:val="00D06267"/>
    <w:rsid w:val="00D11B3C"/>
    <w:rsid w:val="00D160E7"/>
    <w:rsid w:val="00D20CBC"/>
    <w:rsid w:val="00D26E1D"/>
    <w:rsid w:val="00D33046"/>
    <w:rsid w:val="00D347CC"/>
    <w:rsid w:val="00D36958"/>
    <w:rsid w:val="00D37348"/>
    <w:rsid w:val="00D42B9F"/>
    <w:rsid w:val="00D437DF"/>
    <w:rsid w:val="00D46FD8"/>
    <w:rsid w:val="00D4737E"/>
    <w:rsid w:val="00D52110"/>
    <w:rsid w:val="00D53DBC"/>
    <w:rsid w:val="00D546AC"/>
    <w:rsid w:val="00D71662"/>
    <w:rsid w:val="00D84891"/>
    <w:rsid w:val="00D96C19"/>
    <w:rsid w:val="00DA1FC0"/>
    <w:rsid w:val="00DA2603"/>
    <w:rsid w:val="00DA2732"/>
    <w:rsid w:val="00DA3301"/>
    <w:rsid w:val="00DB71B3"/>
    <w:rsid w:val="00DC12D7"/>
    <w:rsid w:val="00DC57EC"/>
    <w:rsid w:val="00DD59C8"/>
    <w:rsid w:val="00DD6073"/>
    <w:rsid w:val="00DD6FDE"/>
    <w:rsid w:val="00DE2D42"/>
    <w:rsid w:val="00DE3B45"/>
    <w:rsid w:val="00DE59A9"/>
    <w:rsid w:val="00DE5EE1"/>
    <w:rsid w:val="00DF4173"/>
    <w:rsid w:val="00E03687"/>
    <w:rsid w:val="00E043CE"/>
    <w:rsid w:val="00E072BD"/>
    <w:rsid w:val="00E1020C"/>
    <w:rsid w:val="00E246C0"/>
    <w:rsid w:val="00E40D61"/>
    <w:rsid w:val="00E45455"/>
    <w:rsid w:val="00E47641"/>
    <w:rsid w:val="00E5647B"/>
    <w:rsid w:val="00E57C2B"/>
    <w:rsid w:val="00E63EDC"/>
    <w:rsid w:val="00E7337C"/>
    <w:rsid w:val="00E763BF"/>
    <w:rsid w:val="00E767CF"/>
    <w:rsid w:val="00E849C6"/>
    <w:rsid w:val="00E86F2D"/>
    <w:rsid w:val="00EA7ACF"/>
    <w:rsid w:val="00EB25F9"/>
    <w:rsid w:val="00EC4436"/>
    <w:rsid w:val="00EC5BA4"/>
    <w:rsid w:val="00EE3D38"/>
    <w:rsid w:val="00EF4AD3"/>
    <w:rsid w:val="00F018BB"/>
    <w:rsid w:val="00F06662"/>
    <w:rsid w:val="00F43780"/>
    <w:rsid w:val="00F505EF"/>
    <w:rsid w:val="00F657F5"/>
    <w:rsid w:val="00F73D6B"/>
    <w:rsid w:val="00F97C2D"/>
    <w:rsid w:val="00FA6B2E"/>
    <w:rsid w:val="00FC69F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5DBE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6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A5"/>
    <w:rPr>
      <w:sz w:val="18"/>
      <w:szCs w:val="18"/>
    </w:rPr>
  </w:style>
  <w:style w:type="character" w:customStyle="1" w:styleId="1Char">
    <w:name w:val="标题 1 Char"/>
    <w:basedOn w:val="a0"/>
    <w:link w:val="1"/>
    <w:rsid w:val="00B75DBE"/>
    <w:rPr>
      <w:rFonts w:ascii="宋体" w:eastAsia="宋体" w:hAnsi="宋体" w:cs="宋体"/>
      <w:b/>
      <w:kern w:val="44"/>
      <w:sz w:val="48"/>
      <w:szCs w:val="48"/>
    </w:rPr>
  </w:style>
  <w:style w:type="character" w:styleId="a5">
    <w:name w:val="page number"/>
    <w:basedOn w:val="a0"/>
    <w:rsid w:val="00B75DBE"/>
  </w:style>
  <w:style w:type="character" w:customStyle="1" w:styleId="Char1">
    <w:name w:val="标题 Char"/>
    <w:link w:val="a6"/>
    <w:rsid w:val="00B75DBE"/>
    <w:rPr>
      <w:rFonts w:ascii="Cambria" w:eastAsia="仿宋" w:hAnsi="Cambria"/>
      <w:b/>
      <w:bCs/>
      <w:sz w:val="32"/>
      <w:szCs w:val="32"/>
    </w:rPr>
  </w:style>
  <w:style w:type="paragraph" w:customStyle="1" w:styleId="CharCharCharChar">
    <w:name w:val="Char Char Char Char"/>
    <w:basedOn w:val="a"/>
    <w:rsid w:val="00B75DBE"/>
    <w:rPr>
      <w:rFonts w:ascii="Tahoma" w:hAnsi="Tahoma"/>
      <w:sz w:val="24"/>
      <w:szCs w:val="20"/>
    </w:rPr>
  </w:style>
  <w:style w:type="paragraph" w:styleId="a7">
    <w:name w:val="Normal (Web)"/>
    <w:basedOn w:val="a"/>
    <w:uiPriority w:val="99"/>
    <w:qFormat/>
    <w:rsid w:val="00B75DBE"/>
    <w:pPr>
      <w:widowControl/>
      <w:spacing w:before="100" w:after="100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a6">
    <w:name w:val="Title"/>
    <w:basedOn w:val="a"/>
    <w:next w:val="a"/>
    <w:link w:val="Char1"/>
    <w:qFormat/>
    <w:rsid w:val="00B75DBE"/>
    <w:pPr>
      <w:spacing w:before="100" w:beforeAutospacing="1" w:after="100" w:afterAutospacing="1" w:line="360" w:lineRule="auto"/>
      <w:ind w:firstLineChars="200" w:firstLine="200"/>
      <w:jc w:val="center"/>
      <w:outlineLvl w:val="0"/>
    </w:pPr>
    <w:rPr>
      <w:rFonts w:ascii="Cambria" w:eastAsia="仿宋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B75DBE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75DBE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59"/>
    <w:qFormat/>
    <w:rsid w:val="00B75D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B75D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B75D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">
    <w:name w:val="et2"/>
    <w:basedOn w:val="a"/>
    <w:rsid w:val="00B75DB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rsid w:val="00B75DB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a">
    <w:name w:val="Hyperlink"/>
    <w:uiPriority w:val="99"/>
    <w:unhideWhenUsed/>
    <w:rsid w:val="00B75DBE"/>
    <w:rPr>
      <w:color w:val="0000FF"/>
      <w:u w:val="single"/>
    </w:rPr>
  </w:style>
  <w:style w:type="paragraph" w:customStyle="1" w:styleId="ab">
    <w:uiPriority w:val="99"/>
    <w:unhideWhenUsed/>
    <w:rsid w:val="00B75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5">
    <w:name w:val="xl65"/>
    <w:basedOn w:val="a"/>
    <w:rsid w:val="00B75DB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75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Balloon Text"/>
    <w:basedOn w:val="a"/>
    <w:link w:val="Char2"/>
    <w:rsid w:val="00B75DBE"/>
    <w:rPr>
      <w:sz w:val="18"/>
      <w:szCs w:val="18"/>
    </w:rPr>
  </w:style>
  <w:style w:type="character" w:customStyle="1" w:styleId="Char2">
    <w:name w:val="批注框文本 Char"/>
    <w:basedOn w:val="a0"/>
    <w:link w:val="ac"/>
    <w:rsid w:val="00B75DBE"/>
    <w:rPr>
      <w:rFonts w:ascii="Times New Roman" w:eastAsia="宋体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75DBE"/>
    <w:rPr>
      <w:color w:val="800080" w:themeColor="followedHyperlink"/>
      <w:u w:val="single"/>
    </w:rPr>
  </w:style>
  <w:style w:type="paragraph" w:styleId="ae">
    <w:name w:val="Date"/>
    <w:basedOn w:val="a"/>
    <w:next w:val="a"/>
    <w:link w:val="Char3"/>
    <w:uiPriority w:val="99"/>
    <w:semiHidden/>
    <w:unhideWhenUsed/>
    <w:rsid w:val="00945E4F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945E4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438</Words>
  <Characters>2500</Characters>
  <Application>Microsoft Office Word</Application>
  <DocSecurity>0</DocSecurity>
  <Lines>20</Lines>
  <Paragraphs>5</Paragraphs>
  <ScaleCrop>false</ScaleCrop>
  <Company>china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zhzy</cp:lastModifiedBy>
  <cp:revision>129</cp:revision>
  <cp:lastPrinted>2019-09-09T09:08:00Z</cp:lastPrinted>
  <dcterms:created xsi:type="dcterms:W3CDTF">2019-06-05T01:02:00Z</dcterms:created>
  <dcterms:modified xsi:type="dcterms:W3CDTF">2019-12-04T00:25:00Z</dcterms:modified>
</cp:coreProperties>
</file>